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E9" w:rsidRPr="002A3B35" w:rsidRDefault="00FD31E9" w:rsidP="002A3B35">
      <w:pPr>
        <w:pStyle w:val="Title"/>
        <w:rPr>
          <w:sz w:val="32"/>
          <w:szCs w:val="32"/>
        </w:rPr>
      </w:pPr>
      <w:r w:rsidRPr="002A3B35">
        <w:rPr>
          <w:sz w:val="32"/>
          <w:szCs w:val="32"/>
        </w:rPr>
        <w:t>Promoting Employment for Individuals with Mental Illnesses</w:t>
      </w:r>
    </w:p>
    <w:p w:rsidR="00FD31E9" w:rsidRPr="002A3B35" w:rsidRDefault="00FD31E9" w:rsidP="002A3B35">
      <w:pPr>
        <w:pStyle w:val="Subtitle"/>
        <w:rPr>
          <w:sz w:val="32"/>
          <w:szCs w:val="32"/>
        </w:rPr>
      </w:pPr>
      <w:r w:rsidRPr="002A3B35">
        <w:rPr>
          <w:sz w:val="32"/>
          <w:szCs w:val="32"/>
        </w:rPr>
        <w:t>2017 Employment Support Symposium</w:t>
      </w:r>
    </w:p>
    <w:p w:rsidR="00FD31E9" w:rsidRPr="002A3B35" w:rsidRDefault="00FD31E9" w:rsidP="002A3B35">
      <w:pPr>
        <w:pStyle w:val="Subtitle"/>
        <w:rPr>
          <w:sz w:val="32"/>
          <w:szCs w:val="32"/>
        </w:rPr>
      </w:pPr>
      <w:r w:rsidRPr="002A3B35">
        <w:rPr>
          <w:sz w:val="32"/>
          <w:szCs w:val="32"/>
        </w:rPr>
        <w:t>May 24, 2017</w:t>
      </w:r>
    </w:p>
    <w:p w:rsidR="00FD31E9" w:rsidRPr="002A3B35" w:rsidRDefault="00FD31E9" w:rsidP="002A3B35">
      <w:pPr>
        <w:pStyle w:val="Subtitle"/>
        <w:rPr>
          <w:sz w:val="32"/>
          <w:szCs w:val="32"/>
        </w:rPr>
      </w:pPr>
      <w:r w:rsidRPr="002A3B35">
        <w:rPr>
          <w:sz w:val="32"/>
          <w:szCs w:val="32"/>
        </w:rPr>
        <w:t>City Line Avenue / Philadelphia</w:t>
      </w:r>
    </w:p>
    <w:p w:rsidR="00FD31E9" w:rsidRPr="002A3B35" w:rsidRDefault="00FD31E9" w:rsidP="00FD31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32"/>
          <w:szCs w:val="32"/>
        </w:rPr>
      </w:pPr>
    </w:p>
    <w:p w:rsidR="00FD31E9" w:rsidRPr="002A3B35" w:rsidRDefault="00FD31E9" w:rsidP="002A3B35">
      <w:pPr>
        <w:pStyle w:val="Subtitle"/>
        <w:rPr>
          <w:sz w:val="32"/>
          <w:szCs w:val="32"/>
        </w:rPr>
      </w:pPr>
      <w:r w:rsidRPr="002A3B35">
        <w:rPr>
          <w:sz w:val="32"/>
          <w:szCs w:val="32"/>
        </w:rPr>
        <w:t>Richard Baron</w:t>
      </w:r>
    </w:p>
    <w:p w:rsidR="00FD31E9" w:rsidRPr="002A3B35" w:rsidRDefault="00FD31E9" w:rsidP="002A3B35">
      <w:pPr>
        <w:pStyle w:val="Subtitle"/>
        <w:rPr>
          <w:sz w:val="32"/>
          <w:szCs w:val="32"/>
        </w:rPr>
      </w:pPr>
      <w:r w:rsidRPr="002A3B35">
        <w:rPr>
          <w:sz w:val="32"/>
          <w:szCs w:val="32"/>
        </w:rPr>
        <w:t>The Temple Collaborative on Community Inclusion</w:t>
      </w:r>
    </w:p>
    <w:p w:rsidR="00FD31E9" w:rsidRPr="002A3B35" w:rsidRDefault="00FD31E9" w:rsidP="002A3B35">
      <w:pPr>
        <w:pStyle w:val="Subtitle"/>
        <w:rPr>
          <w:sz w:val="32"/>
          <w:szCs w:val="32"/>
        </w:rPr>
      </w:pPr>
      <w:r w:rsidRPr="002A3B35">
        <w:rPr>
          <w:sz w:val="32"/>
          <w:szCs w:val="32"/>
        </w:rPr>
        <w:t>For Individuals with Mental Illnesses</w:t>
      </w:r>
    </w:p>
    <w:p w:rsidR="00FD31E9" w:rsidRPr="002A3B35" w:rsidRDefault="00FD31E9" w:rsidP="00FD31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32"/>
          <w:szCs w:val="32"/>
        </w:rPr>
      </w:pPr>
    </w:p>
    <w:p w:rsidR="00FD31E9" w:rsidRPr="002A3B35" w:rsidRDefault="00FD31E9" w:rsidP="002A3B35">
      <w:pPr>
        <w:pStyle w:val="Subtitle"/>
        <w:rPr>
          <w:sz w:val="32"/>
          <w:szCs w:val="32"/>
        </w:rPr>
      </w:pPr>
      <w:r w:rsidRPr="002A3B35">
        <w:rPr>
          <w:sz w:val="32"/>
          <w:szCs w:val="32"/>
        </w:rPr>
        <w:t>215.204.9664 / rcbaron@temple.edu</w:t>
      </w:r>
    </w:p>
    <w:p w:rsidR="002A3B35" w:rsidRPr="002A3B35" w:rsidRDefault="00FD31E9" w:rsidP="002A3B35">
      <w:pPr>
        <w:pStyle w:val="Subtitle"/>
        <w:rPr>
          <w:sz w:val="32"/>
          <w:szCs w:val="32"/>
        </w:rPr>
      </w:pPr>
      <w:r w:rsidRPr="002A3B35">
        <w:rPr>
          <w:sz w:val="32"/>
          <w:szCs w:val="32"/>
        </w:rPr>
        <w:t>Our website:  tucollaborative.org</w:t>
      </w:r>
    </w:p>
    <w:p w:rsidR="002A3B35" w:rsidRPr="002A3B35" w:rsidRDefault="002A3B35" w:rsidP="002A3B35">
      <w:pPr>
        <w:rPr>
          <w:rFonts w:asciiTheme="majorHAnsi" w:eastAsiaTheme="majorEastAsia" w:hAnsiTheme="majorHAnsi" w:cstheme="majorBidi"/>
          <w:color w:val="4F81BD" w:themeColor="accent1"/>
          <w:spacing w:val="15"/>
          <w:sz w:val="32"/>
          <w:szCs w:val="32"/>
        </w:rPr>
      </w:pPr>
      <w:r w:rsidRPr="002A3B35">
        <w:rPr>
          <w:sz w:val="32"/>
          <w:szCs w:val="32"/>
        </w:rPr>
        <w:br w:type="page"/>
      </w:r>
    </w:p>
    <w:p w:rsidR="00FD31E9" w:rsidRPr="002A3B35" w:rsidRDefault="00FD31E9" w:rsidP="002A3B35">
      <w:pPr>
        <w:pStyle w:val="Subtitle"/>
        <w:rPr>
          <w:sz w:val="32"/>
          <w:szCs w:val="32"/>
        </w:rPr>
      </w:pPr>
    </w:p>
    <w:p w:rsidR="00A917C5" w:rsidRPr="002A3B35" w:rsidRDefault="00FD31E9" w:rsidP="002A3B35">
      <w:pPr>
        <w:pStyle w:val="Heading1"/>
      </w:pPr>
      <w:r w:rsidRPr="002A3B35">
        <w:t>The Temple Collaborative</w:t>
      </w:r>
    </w:p>
    <w:p w:rsidR="00FD31E9" w:rsidRPr="002A3B35" w:rsidRDefault="00FD31E9" w:rsidP="00FD31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>A research and training center funded by the National Institute on Disability, Independent Living, and Rehabilitation Research</w:t>
      </w:r>
    </w:p>
    <w:p w:rsidR="00A917C5" w:rsidRPr="002A3B35" w:rsidRDefault="00FD31E9" w:rsidP="00A917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 xml:space="preserve">At The Temple Collaborative we focus on </w:t>
      </w:r>
      <w:r w:rsidRPr="002A3B35">
        <w:rPr>
          <w:rFonts w:ascii="Calibri" w:hAnsi="Calibri" w:cs="Calibri"/>
          <w:i/>
          <w:iCs/>
          <w:kern w:val="24"/>
          <w:sz w:val="32"/>
          <w:szCs w:val="32"/>
          <w:u w:val="single"/>
        </w:rPr>
        <w:t>community inclusion</w:t>
      </w:r>
      <w:r w:rsidRPr="002A3B35">
        <w:rPr>
          <w:rFonts w:ascii="Calibri" w:hAnsi="Calibri" w:cs="Calibri"/>
          <w:kern w:val="24"/>
          <w:sz w:val="32"/>
          <w:szCs w:val="32"/>
        </w:rPr>
        <w:t xml:space="preserve"> to determine how best to help peo</w:t>
      </w:r>
      <w:r w:rsidR="00A917C5" w:rsidRPr="002A3B35">
        <w:rPr>
          <w:rFonts w:ascii="Calibri" w:hAnsi="Calibri" w:cs="Calibri"/>
          <w:kern w:val="24"/>
          <w:sz w:val="32"/>
          <w:szCs w:val="32"/>
        </w:rPr>
        <w:t>ple participate in everyday life</w:t>
      </w:r>
    </w:p>
    <w:p w:rsidR="00FD31E9" w:rsidRPr="002A3B35" w:rsidRDefault="00FD31E9" w:rsidP="00FD31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>Our research indicates that those with serious mental illnesses are often isolated – housing, friendships, education, friends, and more</w:t>
      </w:r>
    </w:p>
    <w:p w:rsidR="00FD31E9" w:rsidRPr="002A3B35" w:rsidRDefault="00FD31E9" w:rsidP="00FD31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>Employment is consistently reported to be the domain of life in which people with mental illnesses are most unengaged</w:t>
      </w:r>
    </w:p>
    <w:p w:rsidR="00FD31E9" w:rsidRPr="002A3B35" w:rsidRDefault="00FD31E9" w:rsidP="002A3B35">
      <w:pPr>
        <w:pStyle w:val="Heading1"/>
      </w:pPr>
      <w:r w:rsidRPr="002A3B35">
        <w:t>The Importance of Competitive Employment:</w:t>
      </w:r>
      <w:r w:rsidRPr="002A3B35">
        <w:br/>
        <w:t>Issues to Consider</w:t>
      </w:r>
    </w:p>
    <w:p w:rsidR="00FD31E9" w:rsidRPr="002A3B35" w:rsidRDefault="00FD31E9" w:rsidP="002A3B35">
      <w:pPr>
        <w:pStyle w:val="Heading2"/>
        <w:rPr>
          <w:sz w:val="32"/>
          <w:szCs w:val="32"/>
        </w:rPr>
      </w:pPr>
      <w:r w:rsidRPr="002A3B35">
        <w:rPr>
          <w:sz w:val="32"/>
          <w:szCs w:val="32"/>
        </w:rPr>
        <w:t>Defining Employment</w:t>
      </w:r>
    </w:p>
    <w:p w:rsidR="00FD31E9" w:rsidRPr="002A3B35" w:rsidRDefault="00FD31E9" w:rsidP="00FD31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ab/>
        <w:t xml:space="preserve">- </w:t>
      </w:r>
      <w:proofErr w:type="gramStart"/>
      <w:r w:rsidRPr="002A3B35">
        <w:rPr>
          <w:rFonts w:ascii="Calibri" w:hAnsi="Calibri" w:cs="Calibri"/>
          <w:kern w:val="24"/>
          <w:sz w:val="32"/>
          <w:szCs w:val="32"/>
        </w:rPr>
        <w:t>full</w:t>
      </w:r>
      <w:proofErr w:type="gramEnd"/>
      <w:r w:rsidRPr="002A3B35">
        <w:rPr>
          <w:rFonts w:ascii="Calibri" w:hAnsi="Calibri" w:cs="Calibri"/>
          <w:kern w:val="24"/>
          <w:sz w:val="32"/>
          <w:szCs w:val="32"/>
        </w:rPr>
        <w:t>-time or part-time</w:t>
      </w:r>
    </w:p>
    <w:p w:rsidR="00FD31E9" w:rsidRPr="002A3B35" w:rsidRDefault="00FD31E9" w:rsidP="00FD31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ab/>
        <w:t xml:space="preserve">- </w:t>
      </w:r>
      <w:proofErr w:type="gramStart"/>
      <w:r w:rsidRPr="002A3B35">
        <w:rPr>
          <w:rFonts w:ascii="Calibri" w:hAnsi="Calibri" w:cs="Calibri"/>
          <w:kern w:val="24"/>
          <w:sz w:val="32"/>
          <w:szCs w:val="32"/>
        </w:rPr>
        <w:t>ongoing</w:t>
      </w:r>
      <w:proofErr w:type="gramEnd"/>
      <w:r w:rsidRPr="002A3B35">
        <w:rPr>
          <w:rFonts w:ascii="Calibri" w:hAnsi="Calibri" w:cs="Calibri"/>
          <w:kern w:val="24"/>
          <w:sz w:val="32"/>
          <w:szCs w:val="32"/>
        </w:rPr>
        <w:t xml:space="preserve"> or intermittent</w:t>
      </w:r>
    </w:p>
    <w:p w:rsidR="00FD31E9" w:rsidRPr="002A3B35" w:rsidRDefault="00FD31E9" w:rsidP="00FD31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ab/>
        <w:t xml:space="preserve">- </w:t>
      </w:r>
      <w:proofErr w:type="gramStart"/>
      <w:r w:rsidRPr="002A3B35">
        <w:rPr>
          <w:rFonts w:ascii="Calibri" w:hAnsi="Calibri" w:cs="Calibri"/>
          <w:kern w:val="24"/>
          <w:sz w:val="32"/>
          <w:szCs w:val="32"/>
        </w:rPr>
        <w:t>entry</w:t>
      </w:r>
      <w:proofErr w:type="gramEnd"/>
      <w:r w:rsidRPr="002A3B35">
        <w:rPr>
          <w:rFonts w:ascii="Calibri" w:hAnsi="Calibri" w:cs="Calibri"/>
          <w:kern w:val="24"/>
          <w:sz w:val="32"/>
          <w:szCs w:val="32"/>
        </w:rPr>
        <w:t>-level or skilled positions</w:t>
      </w:r>
    </w:p>
    <w:p w:rsidR="00FD31E9" w:rsidRPr="002A3B35" w:rsidRDefault="00FD31E9" w:rsidP="002A3B35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 xml:space="preserve">- </w:t>
      </w:r>
      <w:proofErr w:type="gramStart"/>
      <w:r w:rsidRPr="002A3B35">
        <w:rPr>
          <w:rFonts w:ascii="Calibri" w:hAnsi="Calibri" w:cs="Calibri"/>
          <w:kern w:val="24"/>
          <w:sz w:val="32"/>
          <w:szCs w:val="32"/>
        </w:rPr>
        <w:t>protected</w:t>
      </w:r>
      <w:proofErr w:type="gramEnd"/>
      <w:r w:rsidRPr="002A3B35">
        <w:rPr>
          <w:rFonts w:ascii="Calibri" w:hAnsi="Calibri" w:cs="Calibri"/>
          <w:kern w:val="24"/>
          <w:sz w:val="32"/>
          <w:szCs w:val="32"/>
        </w:rPr>
        <w:t xml:space="preserve"> employment or competitive jobs</w:t>
      </w:r>
    </w:p>
    <w:p w:rsidR="00FD31E9" w:rsidRPr="002A3B35" w:rsidRDefault="00FD31E9" w:rsidP="002A3B35">
      <w:pPr>
        <w:pStyle w:val="Heading2"/>
        <w:rPr>
          <w:sz w:val="32"/>
          <w:szCs w:val="32"/>
        </w:rPr>
      </w:pPr>
      <w:r w:rsidRPr="002A3B35">
        <w:rPr>
          <w:sz w:val="32"/>
          <w:szCs w:val="32"/>
        </w:rPr>
        <w:t>The Current Level of Unemployment</w:t>
      </w:r>
    </w:p>
    <w:p w:rsidR="00FD31E9" w:rsidRPr="002A3B35" w:rsidRDefault="00FD31E9" w:rsidP="00FD31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ab/>
        <w:t xml:space="preserve">- </w:t>
      </w:r>
      <w:proofErr w:type="gramStart"/>
      <w:r w:rsidRPr="002A3B35">
        <w:rPr>
          <w:rFonts w:ascii="Calibri" w:hAnsi="Calibri" w:cs="Calibri"/>
          <w:kern w:val="24"/>
          <w:sz w:val="32"/>
          <w:szCs w:val="32"/>
        </w:rPr>
        <w:t>a</w:t>
      </w:r>
      <w:proofErr w:type="gramEnd"/>
      <w:r w:rsidRPr="002A3B35">
        <w:rPr>
          <w:rFonts w:ascii="Calibri" w:hAnsi="Calibri" w:cs="Calibri"/>
          <w:kern w:val="24"/>
          <w:sz w:val="32"/>
          <w:szCs w:val="32"/>
        </w:rPr>
        <w:t xml:space="preserve"> staggering 85% of individuals with serious mental illnesses are unemployed</w:t>
      </w:r>
      <w:r w:rsidR="002A3B35">
        <w:rPr>
          <w:rFonts w:ascii="Calibri" w:hAnsi="Calibri" w:cs="Calibri"/>
          <w:kern w:val="24"/>
          <w:sz w:val="32"/>
          <w:szCs w:val="32"/>
        </w:rPr>
        <w:t xml:space="preserve"> </w:t>
      </w:r>
      <w:r w:rsidRPr="002A3B35">
        <w:rPr>
          <w:rFonts w:ascii="Calibri" w:hAnsi="Calibri" w:cs="Calibri"/>
          <w:kern w:val="24"/>
          <w:sz w:val="32"/>
          <w:szCs w:val="32"/>
        </w:rPr>
        <w:t>at any single point of time, most relying on SSA</w:t>
      </w:r>
    </w:p>
    <w:p w:rsidR="00FD31E9" w:rsidRPr="002A3B35" w:rsidRDefault="00FD31E9" w:rsidP="002A3B35">
      <w:pPr>
        <w:pStyle w:val="Heading1"/>
      </w:pPr>
      <w:r w:rsidRPr="002A3B35">
        <w:t>Why Such High Rates of Unemployment?</w:t>
      </w:r>
    </w:p>
    <w:p w:rsidR="00FD31E9" w:rsidRPr="002A3B35" w:rsidRDefault="00FD31E9" w:rsidP="00FD31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>Fear of the permanent loss of SSA (SSI/SSDI) and medical supports</w:t>
      </w:r>
    </w:p>
    <w:p w:rsidR="00FD31E9" w:rsidRPr="002A3B35" w:rsidRDefault="00FD31E9" w:rsidP="00FD31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>Resistance from parents, clinicians, and rehabilitation personnel</w:t>
      </w:r>
    </w:p>
    <w:p w:rsidR="00FD31E9" w:rsidRPr="002A3B35" w:rsidRDefault="00FD31E9" w:rsidP="00FD31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lastRenderedPageBreak/>
        <w:t>Concern about negative attitudes among employers at work</w:t>
      </w:r>
    </w:p>
    <w:p w:rsidR="00FD31E9" w:rsidRPr="002A3B35" w:rsidRDefault="00FD31E9" w:rsidP="00FD31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>Lack of Motivation?</w:t>
      </w:r>
    </w:p>
    <w:p w:rsidR="00FD31E9" w:rsidRPr="002A3B35" w:rsidRDefault="00FD31E9" w:rsidP="00FD31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ab/>
        <w:t xml:space="preserve">- </w:t>
      </w:r>
      <w:proofErr w:type="gramStart"/>
      <w:r w:rsidRPr="002A3B35">
        <w:rPr>
          <w:rFonts w:ascii="Calibri" w:hAnsi="Calibri" w:cs="Calibri"/>
          <w:kern w:val="24"/>
          <w:sz w:val="32"/>
          <w:szCs w:val="32"/>
        </w:rPr>
        <w:t>poor</w:t>
      </w:r>
      <w:proofErr w:type="gramEnd"/>
      <w:r w:rsidRPr="002A3B35">
        <w:rPr>
          <w:rFonts w:ascii="Calibri" w:hAnsi="Calibri" w:cs="Calibri"/>
          <w:kern w:val="24"/>
          <w:sz w:val="32"/>
          <w:szCs w:val="32"/>
        </w:rPr>
        <w:t xml:space="preserve"> prior experiences?</w:t>
      </w:r>
    </w:p>
    <w:p w:rsidR="00FD31E9" w:rsidRPr="002A3B35" w:rsidRDefault="00FD31E9" w:rsidP="00FD31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ab/>
        <w:t xml:space="preserve">- </w:t>
      </w:r>
      <w:proofErr w:type="gramStart"/>
      <w:r w:rsidRPr="002A3B35">
        <w:rPr>
          <w:rFonts w:ascii="Calibri" w:hAnsi="Calibri" w:cs="Calibri"/>
          <w:kern w:val="24"/>
          <w:sz w:val="32"/>
          <w:szCs w:val="32"/>
        </w:rPr>
        <w:t>unavailability</w:t>
      </w:r>
      <w:proofErr w:type="gramEnd"/>
      <w:r w:rsidRPr="002A3B35">
        <w:rPr>
          <w:rFonts w:ascii="Calibri" w:hAnsi="Calibri" w:cs="Calibri"/>
          <w:kern w:val="24"/>
          <w:sz w:val="32"/>
          <w:szCs w:val="32"/>
        </w:rPr>
        <w:t xml:space="preserve"> of ‘meaningful’ jobs?</w:t>
      </w:r>
    </w:p>
    <w:p w:rsidR="00FD31E9" w:rsidRPr="002A3B35" w:rsidRDefault="00FD31E9" w:rsidP="00FD31E9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 xml:space="preserve">- </w:t>
      </w:r>
      <w:proofErr w:type="gramStart"/>
      <w:r w:rsidRPr="002A3B35">
        <w:rPr>
          <w:rFonts w:ascii="Calibri" w:hAnsi="Calibri" w:cs="Calibri"/>
          <w:kern w:val="24"/>
          <w:sz w:val="32"/>
          <w:szCs w:val="32"/>
        </w:rPr>
        <w:t>unavailability</w:t>
      </w:r>
      <w:proofErr w:type="gramEnd"/>
      <w:r w:rsidRPr="002A3B35">
        <w:rPr>
          <w:rFonts w:ascii="Calibri" w:hAnsi="Calibri" w:cs="Calibri"/>
          <w:kern w:val="24"/>
          <w:sz w:val="32"/>
          <w:szCs w:val="32"/>
        </w:rPr>
        <w:t xml:space="preserve"> of employment supports?</w:t>
      </w:r>
    </w:p>
    <w:p w:rsidR="00FD31E9" w:rsidRPr="002A3B35" w:rsidRDefault="00FD31E9" w:rsidP="00FD31E9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 xml:space="preserve">- </w:t>
      </w:r>
      <w:proofErr w:type="gramStart"/>
      <w:r w:rsidRPr="002A3B35">
        <w:rPr>
          <w:rFonts w:ascii="Calibri" w:hAnsi="Calibri" w:cs="Calibri"/>
          <w:kern w:val="24"/>
          <w:sz w:val="32"/>
          <w:szCs w:val="32"/>
        </w:rPr>
        <w:t>the</w:t>
      </w:r>
      <w:proofErr w:type="gramEnd"/>
      <w:r w:rsidRPr="002A3B35">
        <w:rPr>
          <w:rFonts w:ascii="Calibri" w:hAnsi="Calibri" w:cs="Calibri"/>
          <w:kern w:val="24"/>
          <w:sz w:val="32"/>
          <w:szCs w:val="32"/>
        </w:rPr>
        <w:t xml:space="preserve"> impact of the ‘subculture of psychiatric disability?</w:t>
      </w:r>
    </w:p>
    <w:p w:rsidR="00FD31E9" w:rsidRPr="002A3B35" w:rsidRDefault="00FD31E9" w:rsidP="002A3B35">
      <w:pPr>
        <w:pStyle w:val="Heading1"/>
      </w:pPr>
      <w:r w:rsidRPr="002A3B35">
        <w:t>What Does the Research Say</w:t>
      </w:r>
    </w:p>
    <w:p w:rsidR="00FD31E9" w:rsidRPr="002A3B35" w:rsidRDefault="00FD31E9" w:rsidP="00FD31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>Should individuals with mental illnesses work?</w:t>
      </w:r>
    </w:p>
    <w:p w:rsidR="00FD31E9" w:rsidRPr="002A3B35" w:rsidRDefault="00FD31E9" w:rsidP="002A3B35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 xml:space="preserve">- </w:t>
      </w:r>
      <w:proofErr w:type="gramStart"/>
      <w:r w:rsidRPr="002A3B35">
        <w:rPr>
          <w:rFonts w:ascii="Calibri" w:hAnsi="Calibri" w:cs="Calibri"/>
          <w:kern w:val="24"/>
          <w:sz w:val="32"/>
          <w:szCs w:val="32"/>
        </w:rPr>
        <w:t>decreases</w:t>
      </w:r>
      <w:proofErr w:type="gramEnd"/>
      <w:r w:rsidRPr="002A3B35">
        <w:rPr>
          <w:rFonts w:ascii="Calibri" w:hAnsi="Calibri" w:cs="Calibri"/>
          <w:kern w:val="24"/>
          <w:sz w:val="32"/>
          <w:szCs w:val="32"/>
        </w:rPr>
        <w:t xml:space="preserve"> in symptoms, increases in self-regard</w:t>
      </w:r>
    </w:p>
    <w:p w:rsidR="00FD31E9" w:rsidRPr="002A3B35" w:rsidRDefault="00FD31E9" w:rsidP="00FD31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>Would individuals with mental illnesses work?</w:t>
      </w:r>
    </w:p>
    <w:p w:rsidR="00FD31E9" w:rsidRPr="002A3B35" w:rsidRDefault="00FD31E9" w:rsidP="002A3B35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 xml:space="preserve">- </w:t>
      </w:r>
      <w:proofErr w:type="gramStart"/>
      <w:r w:rsidRPr="002A3B35">
        <w:rPr>
          <w:rFonts w:ascii="Calibri" w:hAnsi="Calibri" w:cs="Calibri"/>
          <w:kern w:val="24"/>
          <w:sz w:val="32"/>
          <w:szCs w:val="32"/>
        </w:rPr>
        <w:t>persistent</w:t>
      </w:r>
      <w:proofErr w:type="gramEnd"/>
      <w:r w:rsidRPr="002A3B35">
        <w:rPr>
          <w:rFonts w:ascii="Calibri" w:hAnsi="Calibri" w:cs="Calibri"/>
          <w:kern w:val="24"/>
          <w:sz w:val="32"/>
          <w:szCs w:val="32"/>
        </w:rPr>
        <w:t xml:space="preserve"> expression of interest in competitive work</w:t>
      </w:r>
    </w:p>
    <w:p w:rsidR="00FD31E9" w:rsidRPr="002A3B35" w:rsidRDefault="00FD31E9" w:rsidP="00FD31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>Could individuals with mental illnesses work?</w:t>
      </w:r>
    </w:p>
    <w:p w:rsidR="00FD31E9" w:rsidRPr="002A3B35" w:rsidRDefault="00FD31E9" w:rsidP="00FD31E9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 xml:space="preserve">- </w:t>
      </w:r>
      <w:proofErr w:type="gramStart"/>
      <w:r w:rsidRPr="002A3B35">
        <w:rPr>
          <w:rFonts w:ascii="Calibri" w:hAnsi="Calibri" w:cs="Calibri"/>
          <w:kern w:val="24"/>
          <w:sz w:val="32"/>
          <w:szCs w:val="32"/>
        </w:rPr>
        <w:t>supports</w:t>
      </w:r>
      <w:proofErr w:type="gramEnd"/>
      <w:r w:rsidRPr="002A3B35">
        <w:rPr>
          <w:rFonts w:ascii="Calibri" w:hAnsi="Calibri" w:cs="Calibri"/>
          <w:kern w:val="24"/>
          <w:sz w:val="32"/>
          <w:szCs w:val="32"/>
        </w:rPr>
        <w:t xml:space="preserve"> make it possible for people to work independently</w:t>
      </w:r>
    </w:p>
    <w:p w:rsidR="00A917C5" w:rsidRPr="002A3B35" w:rsidRDefault="00FD31E9" w:rsidP="002A3B35">
      <w:pPr>
        <w:pStyle w:val="Heading1"/>
      </w:pPr>
      <w:r w:rsidRPr="002A3B35">
        <w:t>Supported Employment:  Key Elements</w:t>
      </w:r>
    </w:p>
    <w:p w:rsidR="00FD31E9" w:rsidRPr="002A3B35" w:rsidRDefault="00FD31E9" w:rsidP="002A3B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>Rapid place</w:t>
      </w:r>
      <w:bookmarkStart w:id="0" w:name="_GoBack"/>
      <w:bookmarkEnd w:id="0"/>
      <w:r w:rsidRPr="002A3B35">
        <w:rPr>
          <w:rFonts w:ascii="Calibri" w:hAnsi="Calibri" w:cs="Calibri"/>
          <w:kern w:val="24"/>
          <w:sz w:val="32"/>
          <w:szCs w:val="32"/>
        </w:rPr>
        <w:t>ment in competitive employment</w:t>
      </w:r>
    </w:p>
    <w:p w:rsidR="00FD31E9" w:rsidRPr="002A3B35" w:rsidRDefault="00FD31E9" w:rsidP="002A3B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>No ‘readiness’ determinations or step-by-step advancement</w:t>
      </w:r>
    </w:p>
    <w:p w:rsidR="00FD31E9" w:rsidRPr="002A3B35" w:rsidRDefault="00FD31E9" w:rsidP="002A3B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>Provision of on-the-job or off-the-job supports as individually needed</w:t>
      </w:r>
    </w:p>
    <w:p w:rsidR="00FD31E9" w:rsidRPr="002A3B35" w:rsidRDefault="00FD31E9" w:rsidP="002A3B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>Long-term supports available to save or switch from jobs</w:t>
      </w:r>
    </w:p>
    <w:p w:rsidR="00FD31E9" w:rsidRPr="002A3B35" w:rsidRDefault="00FD31E9" w:rsidP="00FD31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 xml:space="preserve">No </w:t>
      </w:r>
      <w:proofErr w:type="spellStart"/>
      <w:r w:rsidRPr="002A3B35">
        <w:rPr>
          <w:rFonts w:ascii="Calibri" w:hAnsi="Calibri" w:cs="Calibri"/>
          <w:kern w:val="24"/>
          <w:sz w:val="32"/>
          <w:szCs w:val="32"/>
        </w:rPr>
        <w:t>fall-backs</w:t>
      </w:r>
      <w:proofErr w:type="spellEnd"/>
      <w:r w:rsidRPr="002A3B35">
        <w:rPr>
          <w:rFonts w:ascii="Calibri" w:hAnsi="Calibri" w:cs="Calibri"/>
          <w:kern w:val="24"/>
          <w:sz w:val="32"/>
          <w:szCs w:val="32"/>
        </w:rPr>
        <w:t xml:space="preserve"> available to more sheltered roles</w:t>
      </w:r>
    </w:p>
    <w:p w:rsidR="00A917C5" w:rsidRPr="002A3B35" w:rsidRDefault="00FD31E9" w:rsidP="002A3B35">
      <w:pPr>
        <w:pStyle w:val="Heading1"/>
      </w:pPr>
      <w:r w:rsidRPr="002A3B35">
        <w:t>The Good News / The Bad News</w:t>
      </w:r>
    </w:p>
    <w:p w:rsidR="00FD31E9" w:rsidRPr="002A3B35" w:rsidRDefault="00FD31E9" w:rsidP="002A3B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>Superior rates of job placement, job retention, and wage levels</w:t>
      </w:r>
    </w:p>
    <w:p w:rsidR="00FD31E9" w:rsidRPr="002A3B35" w:rsidRDefault="00FD31E9" w:rsidP="00FD31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>Job placement rates hover in the 50% range</w:t>
      </w:r>
    </w:p>
    <w:p w:rsidR="00FD31E9" w:rsidRPr="002A3B35" w:rsidRDefault="00FD31E9" w:rsidP="00FD31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lastRenderedPageBreak/>
        <w:t>Placements remain clustered in the part-time &amp; low-skill sector</w:t>
      </w:r>
    </w:p>
    <w:p w:rsidR="00FD31E9" w:rsidRPr="002A3B35" w:rsidRDefault="00FD31E9" w:rsidP="00FD31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>Little impact on the ‘myth’ of disability payments quickly vanishing</w:t>
      </w:r>
    </w:p>
    <w:p w:rsidR="00FD31E9" w:rsidRPr="002A3B35" w:rsidRDefault="00FD31E9" w:rsidP="00FD31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>Little progress in providing long-term supports:  costs, nature, or funding frameworks</w:t>
      </w:r>
    </w:p>
    <w:p w:rsidR="00A917C5" w:rsidRPr="002A3B35" w:rsidRDefault="00FD31E9" w:rsidP="002A3B35">
      <w:pPr>
        <w:pStyle w:val="Heading1"/>
      </w:pPr>
      <w:r w:rsidRPr="002A3B35">
        <w:t>Who Has Responsibility for Employment</w:t>
      </w:r>
    </w:p>
    <w:p w:rsidR="00FD31E9" w:rsidRPr="002A3B35" w:rsidRDefault="00FD31E9" w:rsidP="002A3B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>The Service Recipient</w:t>
      </w:r>
    </w:p>
    <w:p w:rsidR="00FD31E9" w:rsidRPr="002A3B35" w:rsidRDefault="00FD31E9" w:rsidP="002A3B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>Family Members</w:t>
      </w:r>
    </w:p>
    <w:p w:rsidR="00FD31E9" w:rsidRPr="002A3B35" w:rsidRDefault="00FD31E9" w:rsidP="002A3B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>Clinical Staff</w:t>
      </w:r>
    </w:p>
    <w:p w:rsidR="00FD31E9" w:rsidRPr="002A3B35" w:rsidRDefault="00FD31E9" w:rsidP="00FD31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>Case</w:t>
      </w:r>
      <w:r w:rsidR="002A3B35">
        <w:rPr>
          <w:rFonts w:ascii="Calibri" w:hAnsi="Calibri" w:cs="Calibri"/>
          <w:kern w:val="24"/>
          <w:sz w:val="32"/>
          <w:szCs w:val="32"/>
        </w:rPr>
        <w:t>-</w:t>
      </w:r>
      <w:r w:rsidRPr="002A3B35">
        <w:rPr>
          <w:rFonts w:ascii="Calibri" w:hAnsi="Calibri" w:cs="Calibri"/>
          <w:kern w:val="24"/>
          <w:sz w:val="32"/>
          <w:szCs w:val="32"/>
        </w:rPr>
        <w:t>management / Outpatient / CIRC-Psychosocial Professionals</w:t>
      </w:r>
    </w:p>
    <w:p w:rsidR="00A917C5" w:rsidRPr="002A3B35" w:rsidRDefault="00FD31E9" w:rsidP="002A3B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>Peer Specialists / Training Programs</w:t>
      </w:r>
    </w:p>
    <w:p w:rsidR="00A917C5" w:rsidRPr="002A3B35" w:rsidRDefault="00FD31E9" w:rsidP="002A3B35">
      <w:pPr>
        <w:pStyle w:val="Heading1"/>
      </w:pPr>
      <w:r w:rsidRPr="002A3B35">
        <w:t>Roles</w:t>
      </w:r>
    </w:p>
    <w:p w:rsidR="00FD31E9" w:rsidRPr="002A3B35" w:rsidRDefault="00FD31E9" w:rsidP="00FD31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>Encouragement – Intake, Program Planning, Evaluation</w:t>
      </w:r>
    </w:p>
    <w:p w:rsidR="00FD31E9" w:rsidRPr="002A3B35" w:rsidRDefault="00FD31E9" w:rsidP="00FD31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>Resources – OVR, Mainstream Training/Placement / PSR &amp; CIRC</w:t>
      </w:r>
    </w:p>
    <w:p w:rsidR="00FD31E9" w:rsidRPr="002A3B35" w:rsidRDefault="00FD31E9" w:rsidP="00FD31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>Placement – Finding Jobs / Interviewing Skills / Initial Supports</w:t>
      </w:r>
    </w:p>
    <w:p w:rsidR="00FD31E9" w:rsidRPr="002A3B35" w:rsidRDefault="00FD31E9" w:rsidP="00FD31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>Responding to Issues and Crises at Work – Client &amp; Employer</w:t>
      </w:r>
    </w:p>
    <w:p w:rsidR="00A917C5" w:rsidRPr="002A3B35" w:rsidRDefault="00FD31E9" w:rsidP="00FD31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>Assisting in Changing Jobs – Every Job Loss is Not a MH Issue</w:t>
      </w:r>
    </w:p>
    <w:p w:rsidR="00A917C5" w:rsidRPr="002A3B35" w:rsidRDefault="00FD31E9" w:rsidP="002A3B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>Celebrating Success – Recognizing Progress</w:t>
      </w:r>
    </w:p>
    <w:p w:rsidR="00A917C5" w:rsidRPr="002A3B35" w:rsidRDefault="00FD31E9" w:rsidP="002A3B35">
      <w:pPr>
        <w:pStyle w:val="Heading1"/>
      </w:pPr>
      <w:r w:rsidRPr="002A3B35">
        <w:t>Stories:  Mine and Yours</w:t>
      </w:r>
    </w:p>
    <w:p w:rsidR="00FD31E9" w:rsidRPr="002A3B35" w:rsidRDefault="00FD31E9" w:rsidP="002A3B35">
      <w:pPr>
        <w:pStyle w:val="Heading2"/>
        <w:rPr>
          <w:sz w:val="32"/>
          <w:szCs w:val="32"/>
        </w:rPr>
      </w:pPr>
      <w:r w:rsidRPr="002A3B35">
        <w:rPr>
          <w:sz w:val="32"/>
          <w:szCs w:val="32"/>
        </w:rPr>
        <w:t>Mine</w:t>
      </w:r>
    </w:p>
    <w:p w:rsidR="00FD31E9" w:rsidRPr="002A3B35" w:rsidRDefault="00FD31E9" w:rsidP="00FD31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ab/>
        <w:t>- New Hampshire</w:t>
      </w:r>
    </w:p>
    <w:p w:rsidR="00FD31E9" w:rsidRPr="002A3B35" w:rsidRDefault="00FD31E9" w:rsidP="00FD31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lastRenderedPageBreak/>
        <w:tab/>
        <w:t>- Chicago</w:t>
      </w:r>
    </w:p>
    <w:p w:rsidR="00FD31E9" w:rsidRPr="002A3B35" w:rsidRDefault="00FD31E9" w:rsidP="00FD31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ab/>
        <w:t>- New York</w:t>
      </w:r>
    </w:p>
    <w:p w:rsidR="00A917C5" w:rsidRPr="002A3B35" w:rsidRDefault="00FD31E9" w:rsidP="00FD31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ab/>
        <w:t>- Pennsylvania</w:t>
      </w:r>
    </w:p>
    <w:p w:rsidR="00A917C5" w:rsidRPr="002A3B35" w:rsidRDefault="00FD31E9" w:rsidP="002A3B35">
      <w:pPr>
        <w:pStyle w:val="Heading2"/>
        <w:rPr>
          <w:sz w:val="32"/>
          <w:szCs w:val="32"/>
        </w:rPr>
      </w:pPr>
      <w:r w:rsidRPr="002A3B35">
        <w:rPr>
          <w:sz w:val="32"/>
          <w:szCs w:val="32"/>
        </w:rPr>
        <w:t>. Yours</w:t>
      </w:r>
    </w:p>
    <w:p w:rsidR="00A917C5" w:rsidRPr="002A3B35" w:rsidRDefault="00A917C5" w:rsidP="002A3B35">
      <w:pPr>
        <w:pStyle w:val="Heading1"/>
      </w:pPr>
      <w:r w:rsidRPr="002A3B35">
        <w:t>Fi</w:t>
      </w:r>
      <w:r w:rsidR="00FD31E9" w:rsidRPr="002A3B35">
        <w:t>nal Comment</w:t>
      </w:r>
    </w:p>
    <w:p w:rsidR="00FD31E9" w:rsidRPr="002A3B35" w:rsidRDefault="00FD31E9" w:rsidP="00A917C5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kern w:val="24"/>
          <w:sz w:val="32"/>
          <w:szCs w:val="32"/>
        </w:rPr>
      </w:pPr>
      <w:r w:rsidRPr="002A3B35">
        <w:rPr>
          <w:rFonts w:ascii="Calibri" w:hAnsi="Calibri" w:cs="Calibri"/>
          <w:kern w:val="24"/>
          <w:sz w:val="32"/>
          <w:szCs w:val="32"/>
        </w:rPr>
        <w:t xml:space="preserve">If individuals with mental illnesses </w:t>
      </w:r>
      <w:r w:rsidRPr="002A3B35">
        <w:rPr>
          <w:rFonts w:ascii="Calibri" w:hAnsi="Calibri" w:cs="Calibri"/>
          <w:i/>
          <w:iCs/>
          <w:kern w:val="24"/>
          <w:sz w:val="32"/>
          <w:szCs w:val="32"/>
        </w:rPr>
        <w:t xml:space="preserve">‘should, would, and could’ </w:t>
      </w:r>
      <w:r w:rsidRPr="002A3B35">
        <w:rPr>
          <w:rFonts w:ascii="Calibri" w:hAnsi="Calibri" w:cs="Calibri"/>
          <w:kern w:val="24"/>
          <w:sz w:val="32"/>
          <w:szCs w:val="32"/>
        </w:rPr>
        <w:t>work in the competitive labor market, we are in danger of losing another generation of individuals to a life of idleness, poverty, and isolation by limiting our focus on employment programming and outcomes.</w:t>
      </w:r>
      <w:r w:rsidR="00A917C5" w:rsidRPr="002A3B35">
        <w:rPr>
          <w:rFonts w:ascii="Calibri" w:hAnsi="Calibri" w:cs="Calibri"/>
          <w:kern w:val="24"/>
          <w:sz w:val="32"/>
          <w:szCs w:val="32"/>
        </w:rPr>
        <w:t xml:space="preserve">  </w:t>
      </w:r>
      <w:r w:rsidRPr="002A3B35">
        <w:rPr>
          <w:rFonts w:ascii="Calibri" w:hAnsi="Calibri" w:cs="Calibri"/>
          <w:kern w:val="24"/>
          <w:sz w:val="32"/>
          <w:szCs w:val="32"/>
        </w:rPr>
        <w:t>Let’s not let this happen again.</w:t>
      </w:r>
    </w:p>
    <w:p w:rsidR="00FD31E9" w:rsidRPr="002A3B35" w:rsidRDefault="00FD31E9" w:rsidP="00FD31E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32"/>
          <w:szCs w:val="32"/>
        </w:rPr>
      </w:pPr>
    </w:p>
    <w:p w:rsidR="00D1264A" w:rsidRPr="002A3B35" w:rsidRDefault="00D1264A">
      <w:pPr>
        <w:rPr>
          <w:sz w:val="32"/>
          <w:szCs w:val="32"/>
        </w:rPr>
      </w:pPr>
    </w:p>
    <w:sectPr w:rsidR="00D1264A" w:rsidRPr="002A3B35" w:rsidSect="00E230E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88465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E9"/>
    <w:rsid w:val="002A3B35"/>
    <w:rsid w:val="004A6E24"/>
    <w:rsid w:val="00507509"/>
    <w:rsid w:val="00A917C5"/>
    <w:rsid w:val="00D1264A"/>
    <w:rsid w:val="00F35572"/>
    <w:rsid w:val="00FD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3B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3B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A3B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3B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B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B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A3B3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3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3B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3B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A3B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3B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B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B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A3B3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3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535</Words>
  <Characters>3053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 Baron</dc:creator>
  <cp:keywords/>
  <dc:description/>
  <cp:lastModifiedBy>Diane Kehoe</cp:lastModifiedBy>
  <cp:revision>2</cp:revision>
  <dcterms:created xsi:type="dcterms:W3CDTF">2017-05-12T16:45:00Z</dcterms:created>
  <dcterms:modified xsi:type="dcterms:W3CDTF">2017-05-12T16:45:00Z</dcterms:modified>
</cp:coreProperties>
</file>